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14" w:type="dxa"/>
        </w:tblCellMar>
        <w:tblLook w:val="04A0" w:firstRow="1" w:lastRow="0" w:firstColumn="1" w:lastColumn="0" w:noHBand="0" w:noVBand="1"/>
      </w:tblPr>
      <w:tblGrid>
        <w:gridCol w:w="5040"/>
        <w:gridCol w:w="360"/>
        <w:gridCol w:w="5040"/>
      </w:tblGrid>
      <w:tr w:rsidR="001778A2" w:rsidTr="00B5054E">
        <w:trPr>
          <w:trHeight w:hRule="exact" w:val="2736"/>
        </w:trPr>
        <w:tc>
          <w:tcPr>
            <w:tcW w:w="5040" w:type="dxa"/>
          </w:tcPr>
          <w:p w:rsidR="00FC0722" w:rsidRDefault="00B5054E" w:rsidP="00207390"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48895</wp:posOffset>
                  </wp:positionV>
                  <wp:extent cx="3187700" cy="1757680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595 Plate 1.tif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0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0" w:type="dxa"/>
          </w:tcPr>
          <w:p w:rsidR="00FC0722" w:rsidRDefault="00FC0722" w:rsidP="00207390"/>
        </w:tc>
        <w:tc>
          <w:tcPr>
            <w:tcW w:w="5040" w:type="dxa"/>
          </w:tcPr>
          <w:p w:rsidR="00FC0722" w:rsidRDefault="00B5054E" w:rsidP="00207390"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45085</wp:posOffset>
                  </wp:positionV>
                  <wp:extent cx="3187700" cy="1761490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595 Plate 2.tif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0" cy="176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78A2" w:rsidTr="00533C57">
        <w:trPr>
          <w:trHeight w:hRule="exact" w:val="187"/>
        </w:trPr>
        <w:tc>
          <w:tcPr>
            <w:tcW w:w="5040" w:type="dxa"/>
          </w:tcPr>
          <w:p w:rsidR="00FC0722" w:rsidRDefault="00FC0722" w:rsidP="00207390"/>
        </w:tc>
        <w:tc>
          <w:tcPr>
            <w:tcW w:w="360" w:type="dxa"/>
          </w:tcPr>
          <w:p w:rsidR="00FC0722" w:rsidRDefault="00FC0722" w:rsidP="00207390"/>
        </w:tc>
        <w:tc>
          <w:tcPr>
            <w:tcW w:w="5040" w:type="dxa"/>
          </w:tcPr>
          <w:p w:rsidR="00FC0722" w:rsidRDefault="00FC0722" w:rsidP="00207390"/>
        </w:tc>
      </w:tr>
      <w:tr w:rsidR="001778A2" w:rsidTr="00533C57">
        <w:tc>
          <w:tcPr>
            <w:tcW w:w="5040" w:type="dxa"/>
          </w:tcPr>
          <w:p w:rsidR="00FC0722" w:rsidRPr="00024B24" w:rsidRDefault="00207390" w:rsidP="00207390">
            <w:pPr>
              <w:rPr>
                <w:rFonts w:ascii="Times New Roman" w:hAnsi="Times New Roman"/>
                <w:b/>
                <w:smallCaps/>
                <w:sz w:val="16"/>
                <w:szCs w:val="16"/>
              </w:rPr>
            </w:pPr>
            <w:r w:rsidRPr="00024B24">
              <w:rPr>
                <w:rFonts w:ascii="Times New Roman" w:hAnsi="Times New Roman"/>
                <w:b/>
                <w:smallCaps/>
                <w:sz w:val="16"/>
                <w:szCs w:val="16"/>
              </w:rPr>
              <w:t>Plate 1</w:t>
            </w:r>
          </w:p>
          <w:p w:rsidR="00207390" w:rsidRPr="00207390" w:rsidRDefault="00BC24AF" w:rsidP="00AA5383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Endocardial schwannoma in the heart of a male Hsd</w:t>
            </w: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>:Sprague</w:t>
            </w:r>
            <w:proofErr w:type="gramEnd"/>
            <w:r>
              <w:rPr>
                <w:rFonts w:ascii="Times New Roman" w:hAnsi="Times New Roman"/>
                <w:sz w:val="16"/>
                <w:szCs w:val="16"/>
              </w:rPr>
              <w:t xml:space="preserve"> Dawley SD rat exposed to 6 W/kg whole-body </w:t>
            </w:r>
            <w:r w:rsidRPr="002F6903">
              <w:rPr>
                <w:rFonts w:ascii="Times New Roman" w:hAnsi="Times New Roman"/>
                <w:sz w:val="16"/>
                <w:szCs w:val="16"/>
              </w:rPr>
              <w:t>GSM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="00575B57">
              <w:rPr>
                <w:rFonts w:ascii="Times New Roman" w:hAnsi="Times New Roman"/>
                <w:sz w:val="16"/>
                <w:szCs w:val="16"/>
              </w:rPr>
              <w:t xml:space="preserve"> or CDMA-</w:t>
            </w:r>
            <w:r>
              <w:rPr>
                <w:rFonts w:ascii="Times New Roman" w:hAnsi="Times New Roman"/>
                <w:sz w:val="16"/>
                <w:szCs w:val="16"/>
              </w:rPr>
              <w:t>modulated cell phone RFR for 2 years.  Much of the endocardium is thickened by proliferating Schwann cells (arrows).</w:t>
            </w:r>
            <w:r w:rsidR="00160F1F">
              <w:rPr>
                <w:rFonts w:ascii="Times New Roman" w:hAnsi="Times New Roman"/>
                <w:sz w:val="16"/>
                <w:szCs w:val="16"/>
              </w:rPr>
              <w:t xml:space="preserve">  H&amp;E</w:t>
            </w:r>
          </w:p>
        </w:tc>
        <w:tc>
          <w:tcPr>
            <w:tcW w:w="360" w:type="dxa"/>
          </w:tcPr>
          <w:p w:rsidR="00FC0722" w:rsidRDefault="00FC0722" w:rsidP="00207390"/>
        </w:tc>
        <w:tc>
          <w:tcPr>
            <w:tcW w:w="5040" w:type="dxa"/>
          </w:tcPr>
          <w:p w:rsidR="00FC0722" w:rsidRPr="00024B24" w:rsidRDefault="00207390" w:rsidP="00207390">
            <w:pPr>
              <w:rPr>
                <w:rFonts w:ascii="Times New Roman" w:hAnsi="Times New Roman" w:cs="Times New Roman"/>
                <w:b/>
                <w:smallCaps/>
                <w:sz w:val="16"/>
                <w:szCs w:val="16"/>
              </w:rPr>
            </w:pPr>
            <w:r w:rsidRPr="00024B24">
              <w:rPr>
                <w:rFonts w:ascii="Times New Roman" w:hAnsi="Times New Roman" w:cs="Times New Roman"/>
                <w:b/>
                <w:smallCaps/>
                <w:sz w:val="16"/>
                <w:szCs w:val="16"/>
              </w:rPr>
              <w:t>Plate 2</w:t>
            </w:r>
          </w:p>
          <w:p w:rsidR="00207390" w:rsidRPr="00207390" w:rsidRDefault="00BC24AF" w:rsidP="003C0CD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Endocardial schwannoma in the heart of a male Hsd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:Sprague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Dawley SD rat exposed to 6 W/kg whole-body GSM-</w:t>
            </w:r>
            <w:r w:rsidR="00575B57">
              <w:rPr>
                <w:rFonts w:ascii="Times New Roman" w:hAnsi="Times New Roman" w:cs="Times New Roman"/>
                <w:sz w:val="16"/>
                <w:szCs w:val="16"/>
              </w:rPr>
              <w:t xml:space="preserve"> or CDMA-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modulated cell phone RFR for 2 years.  The endothelium is markedly thickened by multiple, dense layers of neoplastic Schwann cells</w:t>
            </w:r>
            <w:r w:rsidR="00160F1F">
              <w:rPr>
                <w:rFonts w:ascii="Times New Roman" w:hAnsi="Times New Roman"/>
                <w:sz w:val="16"/>
                <w:szCs w:val="16"/>
              </w:rPr>
              <w:t>.  H&amp;E</w:t>
            </w:r>
          </w:p>
        </w:tc>
      </w:tr>
      <w:tr w:rsidR="001778A2" w:rsidTr="005A7ACE">
        <w:trPr>
          <w:trHeight w:val="720"/>
        </w:trPr>
        <w:tc>
          <w:tcPr>
            <w:tcW w:w="5040" w:type="dxa"/>
          </w:tcPr>
          <w:p w:rsidR="00FC0722" w:rsidRDefault="00FC0722" w:rsidP="00207390"/>
        </w:tc>
        <w:tc>
          <w:tcPr>
            <w:tcW w:w="360" w:type="dxa"/>
          </w:tcPr>
          <w:p w:rsidR="00FC0722" w:rsidRDefault="00FC0722" w:rsidP="00207390"/>
        </w:tc>
        <w:tc>
          <w:tcPr>
            <w:tcW w:w="5040" w:type="dxa"/>
          </w:tcPr>
          <w:p w:rsidR="00FC0722" w:rsidRDefault="00FC0722" w:rsidP="00207390"/>
        </w:tc>
      </w:tr>
      <w:tr w:rsidR="001778A2" w:rsidTr="00B5054E">
        <w:trPr>
          <w:trHeight w:hRule="exact" w:val="2736"/>
        </w:trPr>
        <w:tc>
          <w:tcPr>
            <w:tcW w:w="5040" w:type="dxa"/>
          </w:tcPr>
          <w:p w:rsidR="00FC0722" w:rsidRDefault="00B5054E" w:rsidP="00207390"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55880</wp:posOffset>
                  </wp:positionV>
                  <wp:extent cx="3206115" cy="1764665"/>
                  <wp:effectExtent l="0" t="0" r="0" b="6985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595 Plate 3.ti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115" cy="176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0" w:type="dxa"/>
          </w:tcPr>
          <w:p w:rsidR="00FC0722" w:rsidRDefault="00FC0722" w:rsidP="00207390"/>
        </w:tc>
        <w:tc>
          <w:tcPr>
            <w:tcW w:w="5040" w:type="dxa"/>
          </w:tcPr>
          <w:p w:rsidR="00FC0722" w:rsidRDefault="00B5054E" w:rsidP="00207390"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50165</wp:posOffset>
                  </wp:positionV>
                  <wp:extent cx="3210560" cy="1764665"/>
                  <wp:effectExtent l="0" t="0" r="8890" b="698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595 Plate 4.t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560" cy="176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78A2" w:rsidTr="00533C57">
        <w:trPr>
          <w:trHeight w:hRule="exact" w:val="187"/>
        </w:trPr>
        <w:tc>
          <w:tcPr>
            <w:tcW w:w="5040" w:type="dxa"/>
          </w:tcPr>
          <w:p w:rsidR="00FC0722" w:rsidRDefault="00FC0722" w:rsidP="00207390"/>
        </w:tc>
        <w:tc>
          <w:tcPr>
            <w:tcW w:w="360" w:type="dxa"/>
          </w:tcPr>
          <w:p w:rsidR="00FC0722" w:rsidRDefault="00FC0722" w:rsidP="00207390"/>
        </w:tc>
        <w:tc>
          <w:tcPr>
            <w:tcW w:w="5040" w:type="dxa"/>
          </w:tcPr>
          <w:p w:rsidR="00FC0722" w:rsidRDefault="00FC0722" w:rsidP="00207390"/>
        </w:tc>
      </w:tr>
      <w:tr w:rsidR="001778A2" w:rsidTr="00533C57">
        <w:tc>
          <w:tcPr>
            <w:tcW w:w="5040" w:type="dxa"/>
          </w:tcPr>
          <w:p w:rsidR="00FC0722" w:rsidRPr="00024B24" w:rsidRDefault="00207390" w:rsidP="00207390">
            <w:pPr>
              <w:rPr>
                <w:rFonts w:ascii="Times New Roman" w:hAnsi="Times New Roman" w:cs="Times New Roman"/>
                <w:b/>
                <w:smallCaps/>
                <w:sz w:val="16"/>
                <w:szCs w:val="16"/>
              </w:rPr>
            </w:pPr>
            <w:r w:rsidRPr="00024B24">
              <w:rPr>
                <w:rFonts w:ascii="Times New Roman" w:hAnsi="Times New Roman" w:cs="Times New Roman"/>
                <w:b/>
                <w:smallCaps/>
                <w:sz w:val="16"/>
                <w:szCs w:val="16"/>
              </w:rPr>
              <w:t>Plate 3</w:t>
            </w:r>
          </w:p>
          <w:p w:rsidR="00024B24" w:rsidRPr="00024B24" w:rsidRDefault="002F6903" w:rsidP="002F690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Endocardial schwannoma in the heart of a male Hsd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:Sprague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Dawley SD rat exposed to 6 W/kg whole-body </w:t>
            </w:r>
            <w:r w:rsidR="00575B57">
              <w:rPr>
                <w:rFonts w:ascii="Times New Roman" w:hAnsi="Times New Roman" w:cs="Times New Roman"/>
                <w:sz w:val="16"/>
                <w:szCs w:val="16"/>
              </w:rPr>
              <w:t xml:space="preserve">GSM- or </w:t>
            </w:r>
            <w:r w:rsidRPr="00575B57">
              <w:rPr>
                <w:rFonts w:ascii="Times New Roman" w:hAnsi="Times New Roman" w:cs="Times New Roman"/>
                <w:sz w:val="16"/>
                <w:szCs w:val="16"/>
              </w:rPr>
              <w:t>CDMA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-modulated cell phone RFR for 2 years.  The neoplastic Schwann cells are characterized by elongated, hyperchromatic nuclei and small amounts of eosinophilic cytoplasm.  H&amp;E</w:t>
            </w:r>
          </w:p>
        </w:tc>
        <w:tc>
          <w:tcPr>
            <w:tcW w:w="360" w:type="dxa"/>
          </w:tcPr>
          <w:p w:rsidR="00FC0722" w:rsidRDefault="00FC0722" w:rsidP="00207390"/>
        </w:tc>
        <w:tc>
          <w:tcPr>
            <w:tcW w:w="5040" w:type="dxa"/>
          </w:tcPr>
          <w:p w:rsidR="000E1E21" w:rsidRPr="00024B24" w:rsidRDefault="000E1E21" w:rsidP="000E1E21">
            <w:pPr>
              <w:rPr>
                <w:rFonts w:ascii="Times New Roman" w:hAnsi="Times New Roman" w:cs="Times New Roman"/>
                <w:b/>
                <w:smallCaps/>
                <w:sz w:val="16"/>
                <w:szCs w:val="16"/>
              </w:rPr>
            </w:pPr>
            <w:r w:rsidRPr="00024B24">
              <w:rPr>
                <w:rFonts w:ascii="Times New Roman" w:hAnsi="Times New Roman" w:cs="Times New Roman"/>
                <w:b/>
                <w:smallCaps/>
                <w:sz w:val="16"/>
                <w:szCs w:val="16"/>
              </w:rPr>
              <w:t xml:space="preserve">Plate </w:t>
            </w:r>
            <w:r>
              <w:rPr>
                <w:rFonts w:ascii="Times New Roman" w:hAnsi="Times New Roman" w:cs="Times New Roman"/>
                <w:b/>
                <w:smallCaps/>
                <w:sz w:val="16"/>
                <w:szCs w:val="16"/>
              </w:rPr>
              <w:t>4</w:t>
            </w:r>
          </w:p>
          <w:p w:rsidR="00FC0722" w:rsidRPr="001E5B39" w:rsidRDefault="002F6903" w:rsidP="002F690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Myocardial schwannoma in the heart of a female Hsd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:Sprague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Dawley SD rat exposed to 3 W/kg whole-body GSM-</w:t>
            </w:r>
            <w:r w:rsidR="00575B57">
              <w:rPr>
                <w:rFonts w:ascii="Times New Roman" w:hAnsi="Times New Roman" w:cs="Times New Roman"/>
                <w:sz w:val="16"/>
                <w:szCs w:val="16"/>
              </w:rPr>
              <w:t xml:space="preserve"> or CDMA-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modulated cell phone RFR for 2 years.  There is a mass in the right ventricle causing the ventricular surface to bulge outward (arrows).  H&amp;E</w:t>
            </w:r>
          </w:p>
        </w:tc>
      </w:tr>
      <w:tr w:rsidR="00B5054E" w:rsidTr="005A7ACE">
        <w:trPr>
          <w:trHeight w:val="720"/>
        </w:trPr>
        <w:tc>
          <w:tcPr>
            <w:tcW w:w="5040" w:type="dxa"/>
          </w:tcPr>
          <w:p w:rsidR="00B5054E" w:rsidRPr="00024B24" w:rsidRDefault="00B5054E" w:rsidP="00207390">
            <w:pPr>
              <w:rPr>
                <w:rFonts w:ascii="Times New Roman" w:hAnsi="Times New Roman" w:cs="Times New Roman"/>
                <w:b/>
                <w:smallCaps/>
                <w:sz w:val="16"/>
                <w:szCs w:val="16"/>
              </w:rPr>
            </w:pPr>
          </w:p>
        </w:tc>
        <w:tc>
          <w:tcPr>
            <w:tcW w:w="360" w:type="dxa"/>
          </w:tcPr>
          <w:p w:rsidR="00B5054E" w:rsidRDefault="00B5054E" w:rsidP="00207390"/>
        </w:tc>
        <w:tc>
          <w:tcPr>
            <w:tcW w:w="5040" w:type="dxa"/>
          </w:tcPr>
          <w:p w:rsidR="00B5054E" w:rsidRPr="00024B24" w:rsidRDefault="00B5054E" w:rsidP="000E1E21">
            <w:pPr>
              <w:rPr>
                <w:rFonts w:ascii="Times New Roman" w:hAnsi="Times New Roman" w:cs="Times New Roman"/>
                <w:b/>
                <w:smallCaps/>
                <w:sz w:val="16"/>
                <w:szCs w:val="16"/>
              </w:rPr>
            </w:pPr>
          </w:p>
        </w:tc>
      </w:tr>
      <w:tr w:rsidR="00B5054E" w:rsidTr="00B5054E">
        <w:trPr>
          <w:trHeight w:val="2736"/>
        </w:trPr>
        <w:tc>
          <w:tcPr>
            <w:tcW w:w="5040" w:type="dxa"/>
          </w:tcPr>
          <w:p w:rsidR="00B5054E" w:rsidRPr="00024B24" w:rsidRDefault="00B5054E" w:rsidP="00207390">
            <w:pPr>
              <w:rPr>
                <w:rFonts w:ascii="Times New Roman" w:hAnsi="Times New Roman" w:cs="Times New Roman"/>
                <w:b/>
                <w:smallCap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mallCaps/>
                <w:noProof/>
                <w:sz w:val="16"/>
                <w:szCs w:val="16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81280</wp:posOffset>
                  </wp:positionV>
                  <wp:extent cx="3235325" cy="1780540"/>
                  <wp:effectExtent l="0" t="0" r="3175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595 Plate 5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325" cy="178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0" w:type="dxa"/>
          </w:tcPr>
          <w:p w:rsidR="00B5054E" w:rsidRDefault="00B5054E" w:rsidP="00207390"/>
        </w:tc>
        <w:tc>
          <w:tcPr>
            <w:tcW w:w="5040" w:type="dxa"/>
          </w:tcPr>
          <w:p w:rsidR="00B5054E" w:rsidRPr="00024B24" w:rsidRDefault="00B5054E" w:rsidP="000E1E21">
            <w:pPr>
              <w:rPr>
                <w:rFonts w:ascii="Times New Roman" w:hAnsi="Times New Roman" w:cs="Times New Roman"/>
                <w:b/>
                <w:smallCap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mallCaps/>
                <w:noProof/>
                <w:sz w:val="16"/>
                <w:szCs w:val="16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75565</wp:posOffset>
                  </wp:positionV>
                  <wp:extent cx="3230880" cy="1780540"/>
                  <wp:effectExtent l="0" t="0" r="762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595 Plate 6.t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880" cy="178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5054E" w:rsidTr="00533C57">
        <w:tc>
          <w:tcPr>
            <w:tcW w:w="5040" w:type="dxa"/>
          </w:tcPr>
          <w:p w:rsidR="00B5054E" w:rsidRPr="00024B24" w:rsidRDefault="00B5054E" w:rsidP="00207390">
            <w:pPr>
              <w:rPr>
                <w:rFonts w:ascii="Times New Roman" w:hAnsi="Times New Roman" w:cs="Times New Roman"/>
                <w:b/>
                <w:smallCaps/>
                <w:sz w:val="16"/>
                <w:szCs w:val="16"/>
              </w:rPr>
            </w:pPr>
          </w:p>
        </w:tc>
        <w:tc>
          <w:tcPr>
            <w:tcW w:w="360" w:type="dxa"/>
          </w:tcPr>
          <w:p w:rsidR="00B5054E" w:rsidRDefault="00B5054E" w:rsidP="00207390"/>
        </w:tc>
        <w:tc>
          <w:tcPr>
            <w:tcW w:w="5040" w:type="dxa"/>
          </w:tcPr>
          <w:p w:rsidR="00B5054E" w:rsidRPr="00024B24" w:rsidRDefault="00B5054E" w:rsidP="000E1E21">
            <w:pPr>
              <w:rPr>
                <w:rFonts w:ascii="Times New Roman" w:hAnsi="Times New Roman" w:cs="Times New Roman"/>
                <w:b/>
                <w:smallCaps/>
                <w:sz w:val="16"/>
                <w:szCs w:val="16"/>
              </w:rPr>
            </w:pPr>
          </w:p>
        </w:tc>
      </w:tr>
      <w:tr w:rsidR="00B5054E" w:rsidTr="00533C57">
        <w:tc>
          <w:tcPr>
            <w:tcW w:w="5040" w:type="dxa"/>
          </w:tcPr>
          <w:p w:rsidR="00B5054E" w:rsidRPr="00024B24" w:rsidRDefault="00B5054E" w:rsidP="00B5054E">
            <w:pPr>
              <w:rPr>
                <w:rFonts w:ascii="Times New Roman" w:hAnsi="Times New Roman"/>
                <w:b/>
                <w:smallCaps/>
                <w:sz w:val="16"/>
                <w:szCs w:val="16"/>
              </w:rPr>
            </w:pPr>
            <w:r w:rsidRPr="00024B24">
              <w:rPr>
                <w:rFonts w:ascii="Times New Roman" w:hAnsi="Times New Roman"/>
                <w:b/>
                <w:smallCaps/>
                <w:sz w:val="16"/>
                <w:szCs w:val="16"/>
              </w:rPr>
              <w:t xml:space="preserve">Plate </w:t>
            </w:r>
            <w:r w:rsidR="002F6903">
              <w:rPr>
                <w:rFonts w:ascii="Times New Roman" w:hAnsi="Times New Roman"/>
                <w:b/>
                <w:smallCaps/>
                <w:sz w:val="16"/>
                <w:szCs w:val="16"/>
              </w:rPr>
              <w:t>5</w:t>
            </w:r>
          </w:p>
          <w:p w:rsidR="00B5054E" w:rsidRPr="00024B24" w:rsidRDefault="00C3215A" w:rsidP="005A7ACE">
            <w:pPr>
              <w:jc w:val="both"/>
              <w:rPr>
                <w:rFonts w:ascii="Times New Roman" w:hAnsi="Times New Roman" w:cs="Times New Roman"/>
                <w:b/>
                <w:smallCaps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Myocardial schwannoma in the heart of a female Hsd</w:t>
            </w: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>:Sprague</w:t>
            </w:r>
            <w:proofErr w:type="gramEnd"/>
            <w:r>
              <w:rPr>
                <w:rFonts w:ascii="Times New Roman" w:hAnsi="Times New Roman"/>
                <w:sz w:val="16"/>
                <w:szCs w:val="16"/>
              </w:rPr>
              <w:t xml:space="preserve"> Dawley rat exposed to 3 W/kg whole-body GSM-</w:t>
            </w:r>
            <w:r w:rsidR="00575B57">
              <w:rPr>
                <w:rFonts w:ascii="Times New Roman" w:hAnsi="Times New Roman"/>
                <w:sz w:val="16"/>
                <w:szCs w:val="16"/>
              </w:rPr>
              <w:t xml:space="preserve"> or CDMA-</w:t>
            </w:r>
            <w:r>
              <w:rPr>
                <w:rFonts w:ascii="Times New Roman" w:hAnsi="Times New Roman"/>
                <w:sz w:val="16"/>
                <w:szCs w:val="16"/>
              </w:rPr>
              <w:t>modulated cell phone RFR for 2 years.</w:t>
            </w:r>
            <w:r w:rsidR="005A7ACE">
              <w:rPr>
                <w:rFonts w:ascii="Times New Roman" w:hAnsi="Times New Roman"/>
                <w:sz w:val="16"/>
                <w:szCs w:val="16"/>
              </w:rPr>
              <w:t xml:space="preserve">  There are bands of neoplastic Schwann cells amid the normal cardiomyocytes and elongated nuclei.</w:t>
            </w:r>
            <w:r w:rsidR="00B5054E">
              <w:rPr>
                <w:rFonts w:ascii="Times New Roman" w:hAnsi="Times New Roman"/>
                <w:sz w:val="16"/>
                <w:szCs w:val="16"/>
              </w:rPr>
              <w:t xml:space="preserve">  H&amp;E</w:t>
            </w:r>
          </w:p>
        </w:tc>
        <w:tc>
          <w:tcPr>
            <w:tcW w:w="360" w:type="dxa"/>
          </w:tcPr>
          <w:p w:rsidR="00B5054E" w:rsidRDefault="00B5054E" w:rsidP="00207390"/>
        </w:tc>
        <w:tc>
          <w:tcPr>
            <w:tcW w:w="5040" w:type="dxa"/>
          </w:tcPr>
          <w:p w:rsidR="00B5054E" w:rsidRPr="00024B24" w:rsidRDefault="00B5054E" w:rsidP="00B5054E">
            <w:pPr>
              <w:rPr>
                <w:rFonts w:ascii="Times New Roman" w:hAnsi="Times New Roman"/>
                <w:b/>
                <w:smallCaps/>
                <w:sz w:val="16"/>
                <w:szCs w:val="16"/>
              </w:rPr>
            </w:pPr>
            <w:r w:rsidRPr="00024B24">
              <w:rPr>
                <w:rFonts w:ascii="Times New Roman" w:hAnsi="Times New Roman"/>
                <w:b/>
                <w:smallCaps/>
                <w:sz w:val="16"/>
                <w:szCs w:val="16"/>
              </w:rPr>
              <w:t xml:space="preserve">Plate </w:t>
            </w:r>
            <w:r w:rsidR="002F6903">
              <w:rPr>
                <w:rFonts w:ascii="Times New Roman" w:hAnsi="Times New Roman"/>
                <w:b/>
                <w:smallCaps/>
                <w:sz w:val="16"/>
                <w:szCs w:val="16"/>
              </w:rPr>
              <w:t>6</w:t>
            </w:r>
          </w:p>
          <w:p w:rsidR="00B5054E" w:rsidRPr="00024B24" w:rsidRDefault="005A7ACE" w:rsidP="005A7ACE">
            <w:pPr>
              <w:jc w:val="both"/>
              <w:rPr>
                <w:rFonts w:ascii="Times New Roman" w:hAnsi="Times New Roman" w:cs="Times New Roman"/>
                <w:b/>
                <w:smallCaps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Endocardial Schwann cell hyperplasia in the heart of a male Hsd</w:t>
            </w: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>:Sprague</w:t>
            </w:r>
            <w:proofErr w:type="gramEnd"/>
            <w:r>
              <w:rPr>
                <w:rFonts w:ascii="Times New Roman" w:hAnsi="Times New Roman"/>
                <w:sz w:val="16"/>
                <w:szCs w:val="16"/>
              </w:rPr>
              <w:t xml:space="preserve"> Dawley SD rat exposed to 6 W/kg whole-body </w:t>
            </w:r>
            <w:r w:rsidR="00575B57">
              <w:rPr>
                <w:rFonts w:ascii="Times New Roman" w:hAnsi="Times New Roman"/>
                <w:sz w:val="16"/>
                <w:szCs w:val="16"/>
              </w:rPr>
              <w:t xml:space="preserve">GSM- or </w:t>
            </w:r>
            <w:r w:rsidRPr="00575B57">
              <w:rPr>
                <w:rFonts w:ascii="Times New Roman" w:hAnsi="Times New Roman"/>
                <w:sz w:val="16"/>
                <w:szCs w:val="16"/>
              </w:rPr>
              <w:t>CDMA</w:t>
            </w:r>
            <w:r>
              <w:rPr>
                <w:rFonts w:ascii="Times New Roman" w:hAnsi="Times New Roman"/>
                <w:sz w:val="16"/>
                <w:szCs w:val="16"/>
              </w:rPr>
              <w:t>-modulated cell phone RFR for 2 years.  There is an increased number of cells with indistinct cell margins and small, hyperchromatic nuclei expanding the endocardium (arrows)</w:t>
            </w:r>
            <w:r w:rsidR="00B5054E">
              <w:rPr>
                <w:rFonts w:ascii="Times New Roman" w:hAnsi="Times New Roman"/>
                <w:sz w:val="16"/>
                <w:szCs w:val="16"/>
              </w:rPr>
              <w:t>.  H&amp;E</w:t>
            </w:r>
          </w:p>
        </w:tc>
      </w:tr>
    </w:tbl>
    <w:p w:rsidR="000E1E21" w:rsidRPr="00C3215A" w:rsidRDefault="000E1E21" w:rsidP="00C3215A">
      <w:pPr>
        <w:spacing w:after="0" w:line="240" w:lineRule="auto"/>
        <w:rPr>
          <w:sz w:val="12"/>
        </w:rPr>
      </w:pPr>
      <w:r w:rsidRPr="00C3215A">
        <w:rPr>
          <w:sz w:val="12"/>
        </w:rPr>
        <w:br w:type="page"/>
      </w:r>
    </w:p>
    <w:tbl>
      <w:tblPr>
        <w:tblStyle w:val="TableGrid"/>
        <w:tblW w:w="10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14" w:type="dxa"/>
        </w:tblCellMar>
        <w:tblLook w:val="04A0" w:firstRow="1" w:lastRow="0" w:firstColumn="1" w:lastColumn="0" w:noHBand="0" w:noVBand="1"/>
      </w:tblPr>
      <w:tblGrid>
        <w:gridCol w:w="5040"/>
        <w:gridCol w:w="360"/>
        <w:gridCol w:w="5040"/>
      </w:tblGrid>
      <w:tr w:rsidR="005A7ACE" w:rsidTr="005A70F3">
        <w:trPr>
          <w:trHeight w:hRule="exact" w:val="2736"/>
        </w:trPr>
        <w:tc>
          <w:tcPr>
            <w:tcW w:w="5040" w:type="dxa"/>
          </w:tcPr>
          <w:p w:rsidR="005A7ACE" w:rsidRDefault="005A7ACE" w:rsidP="005A70F3">
            <w:r>
              <w:rPr>
                <w:noProof/>
              </w:rPr>
              <w:lastRenderedPageBreak/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52070</wp:posOffset>
                  </wp:positionV>
                  <wp:extent cx="3208655" cy="1767205"/>
                  <wp:effectExtent l="0" t="0" r="0" b="4445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595 Plate 7.t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655" cy="176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0" w:type="dxa"/>
          </w:tcPr>
          <w:p w:rsidR="005A7ACE" w:rsidRDefault="005A7ACE" w:rsidP="005A70F3"/>
        </w:tc>
        <w:tc>
          <w:tcPr>
            <w:tcW w:w="5040" w:type="dxa"/>
          </w:tcPr>
          <w:p w:rsidR="005A7ACE" w:rsidRDefault="005A7ACE" w:rsidP="005A70F3"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41910</wp:posOffset>
                  </wp:positionV>
                  <wp:extent cx="3222625" cy="1773555"/>
                  <wp:effectExtent l="0" t="0" r="0" b="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595 Plate 8.t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177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7ACE" w:rsidTr="005A70F3">
        <w:trPr>
          <w:trHeight w:hRule="exact" w:val="187"/>
        </w:trPr>
        <w:tc>
          <w:tcPr>
            <w:tcW w:w="5040" w:type="dxa"/>
          </w:tcPr>
          <w:p w:rsidR="005A7ACE" w:rsidRDefault="005A7ACE" w:rsidP="005A70F3"/>
        </w:tc>
        <w:tc>
          <w:tcPr>
            <w:tcW w:w="360" w:type="dxa"/>
          </w:tcPr>
          <w:p w:rsidR="005A7ACE" w:rsidRDefault="005A7ACE" w:rsidP="005A70F3"/>
        </w:tc>
        <w:tc>
          <w:tcPr>
            <w:tcW w:w="5040" w:type="dxa"/>
          </w:tcPr>
          <w:p w:rsidR="005A7ACE" w:rsidRDefault="005A7ACE" w:rsidP="005A70F3"/>
        </w:tc>
      </w:tr>
      <w:tr w:rsidR="005A7ACE" w:rsidTr="005A70F3">
        <w:tc>
          <w:tcPr>
            <w:tcW w:w="5040" w:type="dxa"/>
          </w:tcPr>
          <w:p w:rsidR="005A7ACE" w:rsidRPr="00024B24" w:rsidRDefault="005A7ACE" w:rsidP="005A70F3">
            <w:pPr>
              <w:rPr>
                <w:rFonts w:ascii="Times New Roman" w:hAnsi="Times New Roman"/>
                <w:b/>
                <w:smallCaps/>
                <w:sz w:val="16"/>
                <w:szCs w:val="16"/>
              </w:rPr>
            </w:pPr>
            <w:r w:rsidRPr="00024B24">
              <w:rPr>
                <w:rFonts w:ascii="Times New Roman" w:hAnsi="Times New Roman"/>
                <w:b/>
                <w:smallCaps/>
                <w:sz w:val="16"/>
                <w:szCs w:val="16"/>
              </w:rPr>
              <w:t xml:space="preserve">Plate </w:t>
            </w:r>
            <w:r>
              <w:rPr>
                <w:rFonts w:ascii="Times New Roman" w:hAnsi="Times New Roman"/>
                <w:b/>
                <w:smallCaps/>
                <w:sz w:val="16"/>
                <w:szCs w:val="16"/>
              </w:rPr>
              <w:t>7</w:t>
            </w:r>
          </w:p>
          <w:p w:rsidR="005A7ACE" w:rsidRPr="00207390" w:rsidRDefault="00240DB1" w:rsidP="00240DB1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Cardiomyopathy in the right ventricle of the </w:t>
            </w:r>
            <w:r w:rsidR="005A7ACE">
              <w:rPr>
                <w:rFonts w:ascii="Times New Roman" w:hAnsi="Times New Roman"/>
                <w:sz w:val="16"/>
                <w:szCs w:val="16"/>
              </w:rPr>
              <w:t xml:space="preserve">heart </w:t>
            </w:r>
            <w:r>
              <w:rPr>
                <w:rFonts w:ascii="Times New Roman" w:hAnsi="Times New Roman"/>
                <w:sz w:val="16"/>
                <w:szCs w:val="16"/>
              </w:rPr>
              <w:t>in</w:t>
            </w:r>
            <w:r w:rsidR="005A7ACE">
              <w:rPr>
                <w:rFonts w:ascii="Times New Roman" w:hAnsi="Times New Roman"/>
                <w:sz w:val="16"/>
                <w:szCs w:val="16"/>
              </w:rPr>
              <w:t xml:space="preserve"> a </w:t>
            </w:r>
            <w:r>
              <w:rPr>
                <w:rFonts w:ascii="Times New Roman" w:hAnsi="Times New Roman"/>
                <w:sz w:val="16"/>
                <w:szCs w:val="16"/>
              </w:rPr>
              <w:t>fe</w:t>
            </w:r>
            <w:r w:rsidR="005A7ACE">
              <w:rPr>
                <w:rFonts w:ascii="Times New Roman" w:hAnsi="Times New Roman"/>
                <w:sz w:val="16"/>
                <w:szCs w:val="16"/>
              </w:rPr>
              <w:t>male Hsd</w:t>
            </w:r>
            <w:proofErr w:type="gramStart"/>
            <w:r w:rsidR="005A7ACE">
              <w:rPr>
                <w:rFonts w:ascii="Times New Roman" w:hAnsi="Times New Roman"/>
                <w:sz w:val="16"/>
                <w:szCs w:val="16"/>
              </w:rPr>
              <w:t>:Sprague</w:t>
            </w:r>
            <w:proofErr w:type="gramEnd"/>
            <w:r w:rsidR="005A7ACE">
              <w:rPr>
                <w:rFonts w:ascii="Times New Roman" w:hAnsi="Times New Roman"/>
                <w:sz w:val="16"/>
                <w:szCs w:val="16"/>
              </w:rPr>
              <w:t xml:space="preserve"> Dawley SD rat exposed to </w:t>
            </w:r>
            <w:r>
              <w:rPr>
                <w:rFonts w:ascii="Times New Roman" w:hAnsi="Times New Roman"/>
                <w:sz w:val="16"/>
                <w:szCs w:val="16"/>
              </w:rPr>
              <w:t>1.5</w:t>
            </w:r>
            <w:r w:rsidR="005A7ACE">
              <w:rPr>
                <w:rFonts w:ascii="Times New Roman" w:hAnsi="Times New Roman"/>
                <w:sz w:val="16"/>
                <w:szCs w:val="16"/>
              </w:rPr>
              <w:t xml:space="preserve"> W/kg whole-body </w:t>
            </w:r>
            <w:r w:rsidR="005A7ACE" w:rsidRPr="002F6903">
              <w:rPr>
                <w:rFonts w:ascii="Times New Roman" w:hAnsi="Times New Roman"/>
                <w:sz w:val="16"/>
                <w:szCs w:val="16"/>
              </w:rPr>
              <w:t>GSM</w:t>
            </w:r>
            <w:r w:rsidR="005A7ACE">
              <w:rPr>
                <w:rFonts w:ascii="Times New Roman" w:hAnsi="Times New Roman"/>
                <w:sz w:val="16"/>
                <w:szCs w:val="16"/>
              </w:rPr>
              <w:t>-</w:t>
            </w:r>
            <w:r w:rsidR="00575B57">
              <w:rPr>
                <w:rFonts w:ascii="Times New Roman" w:hAnsi="Times New Roman"/>
                <w:sz w:val="16"/>
                <w:szCs w:val="16"/>
              </w:rPr>
              <w:t xml:space="preserve"> or CDMA-</w:t>
            </w:r>
            <w:r w:rsidR="005A7ACE">
              <w:rPr>
                <w:rFonts w:ascii="Times New Roman" w:hAnsi="Times New Roman"/>
                <w:sz w:val="16"/>
                <w:szCs w:val="16"/>
              </w:rPr>
              <w:t xml:space="preserve">modulated cell phone RFR for 2 years.  </w:t>
            </w:r>
            <w:r>
              <w:rPr>
                <w:rFonts w:ascii="Times New Roman" w:hAnsi="Times New Roman"/>
                <w:sz w:val="16"/>
                <w:szCs w:val="16"/>
              </w:rPr>
              <w:t>There is a focal area of cell loss and degeneration (arrow indicates a degenerating cardiomyocyte) with a few inflammatory cells</w:t>
            </w:r>
            <w:r w:rsidR="005A7ACE">
              <w:rPr>
                <w:rFonts w:ascii="Times New Roman" w:hAnsi="Times New Roman"/>
                <w:sz w:val="16"/>
                <w:szCs w:val="16"/>
              </w:rPr>
              <w:t>.  H&amp;E</w:t>
            </w:r>
          </w:p>
        </w:tc>
        <w:tc>
          <w:tcPr>
            <w:tcW w:w="360" w:type="dxa"/>
          </w:tcPr>
          <w:p w:rsidR="005A7ACE" w:rsidRDefault="005A7ACE" w:rsidP="005A70F3"/>
        </w:tc>
        <w:tc>
          <w:tcPr>
            <w:tcW w:w="5040" w:type="dxa"/>
          </w:tcPr>
          <w:p w:rsidR="005A7ACE" w:rsidRPr="00024B24" w:rsidRDefault="005A7ACE" w:rsidP="005A70F3">
            <w:pPr>
              <w:rPr>
                <w:rFonts w:ascii="Times New Roman" w:hAnsi="Times New Roman" w:cs="Times New Roman"/>
                <w:b/>
                <w:smallCaps/>
                <w:sz w:val="16"/>
                <w:szCs w:val="16"/>
              </w:rPr>
            </w:pPr>
            <w:r w:rsidRPr="00024B24">
              <w:rPr>
                <w:rFonts w:ascii="Times New Roman" w:hAnsi="Times New Roman" w:cs="Times New Roman"/>
                <w:b/>
                <w:smallCaps/>
                <w:sz w:val="16"/>
                <w:szCs w:val="16"/>
              </w:rPr>
              <w:t xml:space="preserve">Plate </w:t>
            </w:r>
            <w:r>
              <w:rPr>
                <w:rFonts w:ascii="Times New Roman" w:hAnsi="Times New Roman" w:cs="Times New Roman"/>
                <w:b/>
                <w:smallCaps/>
                <w:sz w:val="16"/>
                <w:szCs w:val="16"/>
              </w:rPr>
              <w:t>8</w:t>
            </w:r>
          </w:p>
          <w:p w:rsidR="005A7ACE" w:rsidRPr="00207390" w:rsidRDefault="00240DB1" w:rsidP="00575B5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Malignant glioma in the brain </w:t>
            </w:r>
            <w:r w:rsidR="005A7ACE">
              <w:rPr>
                <w:rFonts w:ascii="Times New Roman" w:hAnsi="Times New Roman" w:cs="Times New Roman"/>
                <w:sz w:val="16"/>
                <w:szCs w:val="16"/>
              </w:rPr>
              <w:t>of a male Hsd</w:t>
            </w:r>
            <w:proofErr w:type="gramStart"/>
            <w:r w:rsidR="005A7ACE">
              <w:rPr>
                <w:rFonts w:ascii="Times New Roman" w:hAnsi="Times New Roman" w:cs="Times New Roman"/>
                <w:sz w:val="16"/>
                <w:szCs w:val="16"/>
              </w:rPr>
              <w:t>:Sprague</w:t>
            </w:r>
            <w:proofErr w:type="gramEnd"/>
            <w:r w:rsidR="005A7ACE">
              <w:rPr>
                <w:rFonts w:ascii="Times New Roman" w:hAnsi="Times New Roman" w:cs="Times New Roman"/>
                <w:sz w:val="16"/>
                <w:szCs w:val="16"/>
              </w:rPr>
              <w:t xml:space="preserve"> Dawley SD rat exposed to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1.5</w:t>
            </w:r>
            <w:r w:rsidR="005A7ACE">
              <w:rPr>
                <w:rFonts w:ascii="Times New Roman" w:hAnsi="Times New Roman" w:cs="Times New Roman"/>
                <w:sz w:val="16"/>
                <w:szCs w:val="16"/>
              </w:rPr>
              <w:t xml:space="preserve"> W/kg whole-body GSM-</w:t>
            </w:r>
            <w:r w:rsidR="00575B57">
              <w:rPr>
                <w:rFonts w:ascii="Times New Roman" w:hAnsi="Times New Roman" w:cs="Times New Roman"/>
                <w:sz w:val="16"/>
                <w:szCs w:val="16"/>
              </w:rPr>
              <w:t xml:space="preserve"> or CDMA-</w:t>
            </w:r>
            <w:r w:rsidR="005A7ACE">
              <w:rPr>
                <w:rFonts w:ascii="Times New Roman" w:hAnsi="Times New Roman" w:cs="Times New Roman"/>
                <w:sz w:val="16"/>
                <w:szCs w:val="16"/>
              </w:rPr>
              <w:t>modulated cell phone RFR for 2</w:t>
            </w:r>
            <w:r w:rsidR="00575B57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5A7ACE">
              <w:rPr>
                <w:rFonts w:ascii="Times New Roman" w:hAnsi="Times New Roman" w:cs="Times New Roman"/>
                <w:sz w:val="16"/>
                <w:szCs w:val="16"/>
              </w:rPr>
              <w:t xml:space="preserve">years. 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There is a large mass effacing much of the ventral portion of the brain</w:t>
            </w:r>
            <w:r w:rsidR="005A7ACE">
              <w:rPr>
                <w:rFonts w:ascii="Times New Roman" w:hAnsi="Times New Roman"/>
                <w:sz w:val="16"/>
                <w:szCs w:val="16"/>
              </w:rPr>
              <w:t>.  H&amp;E</w:t>
            </w:r>
          </w:p>
        </w:tc>
      </w:tr>
      <w:tr w:rsidR="005A7ACE" w:rsidTr="005A70F3">
        <w:trPr>
          <w:trHeight w:val="720"/>
        </w:trPr>
        <w:tc>
          <w:tcPr>
            <w:tcW w:w="5040" w:type="dxa"/>
          </w:tcPr>
          <w:p w:rsidR="005A7ACE" w:rsidRDefault="005A7ACE" w:rsidP="005A70F3"/>
        </w:tc>
        <w:tc>
          <w:tcPr>
            <w:tcW w:w="360" w:type="dxa"/>
          </w:tcPr>
          <w:p w:rsidR="005A7ACE" w:rsidRDefault="005A7ACE" w:rsidP="005A70F3"/>
        </w:tc>
        <w:tc>
          <w:tcPr>
            <w:tcW w:w="5040" w:type="dxa"/>
          </w:tcPr>
          <w:p w:rsidR="005A7ACE" w:rsidRDefault="005A7ACE" w:rsidP="005A70F3"/>
        </w:tc>
      </w:tr>
      <w:tr w:rsidR="005A7ACE" w:rsidTr="005A70F3">
        <w:trPr>
          <w:trHeight w:hRule="exact" w:val="2736"/>
        </w:trPr>
        <w:tc>
          <w:tcPr>
            <w:tcW w:w="5040" w:type="dxa"/>
          </w:tcPr>
          <w:p w:rsidR="005A7ACE" w:rsidRDefault="005A7ACE" w:rsidP="005A70F3"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48895</wp:posOffset>
                  </wp:positionV>
                  <wp:extent cx="3209925" cy="1767205"/>
                  <wp:effectExtent l="0" t="0" r="9525" b="4445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595 Plate 9.t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176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0" w:type="dxa"/>
          </w:tcPr>
          <w:p w:rsidR="005A7ACE" w:rsidRDefault="005A7ACE" w:rsidP="005A70F3"/>
        </w:tc>
        <w:tc>
          <w:tcPr>
            <w:tcW w:w="5040" w:type="dxa"/>
          </w:tcPr>
          <w:p w:rsidR="005A7ACE" w:rsidRDefault="005A7ACE" w:rsidP="005A70F3"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35560</wp:posOffset>
                  </wp:positionV>
                  <wp:extent cx="3222625" cy="1773555"/>
                  <wp:effectExtent l="0" t="0" r="0" b="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595 Plate 10.t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177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7ACE" w:rsidTr="005A70F3">
        <w:trPr>
          <w:trHeight w:hRule="exact" w:val="187"/>
        </w:trPr>
        <w:tc>
          <w:tcPr>
            <w:tcW w:w="5040" w:type="dxa"/>
          </w:tcPr>
          <w:p w:rsidR="005A7ACE" w:rsidRDefault="005A7ACE" w:rsidP="005A70F3"/>
        </w:tc>
        <w:tc>
          <w:tcPr>
            <w:tcW w:w="360" w:type="dxa"/>
          </w:tcPr>
          <w:p w:rsidR="005A7ACE" w:rsidRDefault="005A7ACE" w:rsidP="005A70F3"/>
        </w:tc>
        <w:tc>
          <w:tcPr>
            <w:tcW w:w="5040" w:type="dxa"/>
          </w:tcPr>
          <w:p w:rsidR="005A7ACE" w:rsidRDefault="005A7ACE" w:rsidP="005A70F3"/>
        </w:tc>
      </w:tr>
      <w:tr w:rsidR="005A7ACE" w:rsidTr="005A70F3">
        <w:tc>
          <w:tcPr>
            <w:tcW w:w="5040" w:type="dxa"/>
          </w:tcPr>
          <w:p w:rsidR="005A7ACE" w:rsidRPr="00024B24" w:rsidRDefault="005A7ACE" w:rsidP="005A70F3">
            <w:pPr>
              <w:rPr>
                <w:rFonts w:ascii="Times New Roman" w:hAnsi="Times New Roman" w:cs="Times New Roman"/>
                <w:b/>
                <w:smallCaps/>
                <w:sz w:val="16"/>
                <w:szCs w:val="16"/>
              </w:rPr>
            </w:pPr>
            <w:r w:rsidRPr="00024B24">
              <w:rPr>
                <w:rFonts w:ascii="Times New Roman" w:hAnsi="Times New Roman" w:cs="Times New Roman"/>
                <w:b/>
                <w:smallCaps/>
                <w:sz w:val="16"/>
                <w:szCs w:val="16"/>
              </w:rPr>
              <w:t xml:space="preserve">Plate </w:t>
            </w:r>
            <w:r>
              <w:rPr>
                <w:rFonts w:ascii="Times New Roman" w:hAnsi="Times New Roman" w:cs="Times New Roman"/>
                <w:b/>
                <w:smallCaps/>
                <w:sz w:val="16"/>
                <w:szCs w:val="16"/>
              </w:rPr>
              <w:t>9</w:t>
            </w:r>
          </w:p>
          <w:p w:rsidR="005A7ACE" w:rsidRPr="00024B24" w:rsidRDefault="00240DB1" w:rsidP="00575B5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Malignant glioma in the brain of a</w:t>
            </w:r>
            <w:r w:rsidR="005A7ACE">
              <w:rPr>
                <w:rFonts w:ascii="Times New Roman" w:hAnsi="Times New Roman" w:cs="Times New Roman"/>
                <w:sz w:val="16"/>
                <w:szCs w:val="16"/>
              </w:rPr>
              <w:t xml:space="preserve"> male Hsd</w:t>
            </w:r>
            <w:proofErr w:type="gramStart"/>
            <w:r w:rsidR="005A7ACE">
              <w:rPr>
                <w:rFonts w:ascii="Times New Roman" w:hAnsi="Times New Roman" w:cs="Times New Roman"/>
                <w:sz w:val="16"/>
                <w:szCs w:val="16"/>
              </w:rPr>
              <w:t>:Sprague</w:t>
            </w:r>
            <w:proofErr w:type="gramEnd"/>
            <w:r w:rsidR="005A7ACE">
              <w:rPr>
                <w:rFonts w:ascii="Times New Roman" w:hAnsi="Times New Roman" w:cs="Times New Roman"/>
                <w:sz w:val="16"/>
                <w:szCs w:val="16"/>
              </w:rPr>
              <w:t xml:space="preserve"> Dawley SD rat exposed to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1.5</w:t>
            </w:r>
            <w:r w:rsidR="005A7ACE">
              <w:rPr>
                <w:rFonts w:ascii="Times New Roman" w:hAnsi="Times New Roman" w:cs="Times New Roman"/>
                <w:sz w:val="16"/>
                <w:szCs w:val="16"/>
              </w:rPr>
              <w:t xml:space="preserve"> W/kg whole-body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GSM</w:t>
            </w:r>
            <w:r w:rsidR="005A7ACE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="00575B57">
              <w:rPr>
                <w:rFonts w:ascii="Times New Roman" w:hAnsi="Times New Roman" w:cs="Times New Roman"/>
                <w:sz w:val="16"/>
                <w:szCs w:val="16"/>
              </w:rPr>
              <w:t xml:space="preserve"> or CDMA-</w:t>
            </w:r>
            <w:r w:rsidR="005A7ACE">
              <w:rPr>
                <w:rFonts w:ascii="Times New Roman" w:hAnsi="Times New Roman" w:cs="Times New Roman"/>
                <w:sz w:val="16"/>
                <w:szCs w:val="16"/>
              </w:rPr>
              <w:t>modulated cell phone RFR for 2</w:t>
            </w:r>
            <w:r w:rsidR="00575B57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5A7ACE">
              <w:rPr>
                <w:rFonts w:ascii="Times New Roman" w:hAnsi="Times New Roman" w:cs="Times New Roman"/>
                <w:sz w:val="16"/>
                <w:szCs w:val="16"/>
              </w:rPr>
              <w:t xml:space="preserve">years. 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Neoplastic glial cells accumulate around a blood vessel (perivascular cuffing, arrows)</w:t>
            </w:r>
            <w:r w:rsidR="005A7ACE">
              <w:rPr>
                <w:rFonts w:ascii="Times New Roman" w:hAnsi="Times New Roman" w:cs="Times New Roman"/>
                <w:sz w:val="16"/>
                <w:szCs w:val="16"/>
              </w:rPr>
              <w:t>.  H&amp;E</w:t>
            </w:r>
          </w:p>
        </w:tc>
        <w:tc>
          <w:tcPr>
            <w:tcW w:w="360" w:type="dxa"/>
          </w:tcPr>
          <w:p w:rsidR="005A7ACE" w:rsidRDefault="005A7ACE" w:rsidP="005A70F3"/>
        </w:tc>
        <w:tc>
          <w:tcPr>
            <w:tcW w:w="5040" w:type="dxa"/>
          </w:tcPr>
          <w:p w:rsidR="005A7ACE" w:rsidRPr="00024B24" w:rsidRDefault="005A7ACE" w:rsidP="005A70F3">
            <w:pPr>
              <w:rPr>
                <w:rFonts w:ascii="Times New Roman" w:hAnsi="Times New Roman" w:cs="Times New Roman"/>
                <w:b/>
                <w:smallCaps/>
                <w:sz w:val="16"/>
                <w:szCs w:val="16"/>
              </w:rPr>
            </w:pPr>
            <w:r w:rsidRPr="00024B24">
              <w:rPr>
                <w:rFonts w:ascii="Times New Roman" w:hAnsi="Times New Roman" w:cs="Times New Roman"/>
                <w:b/>
                <w:smallCaps/>
                <w:sz w:val="16"/>
                <w:szCs w:val="16"/>
              </w:rPr>
              <w:t xml:space="preserve">Plate </w:t>
            </w:r>
            <w:r>
              <w:rPr>
                <w:rFonts w:ascii="Times New Roman" w:hAnsi="Times New Roman" w:cs="Times New Roman"/>
                <w:b/>
                <w:smallCaps/>
                <w:sz w:val="16"/>
                <w:szCs w:val="16"/>
              </w:rPr>
              <w:t>10</w:t>
            </w:r>
          </w:p>
          <w:p w:rsidR="005A7ACE" w:rsidRPr="001E5B39" w:rsidRDefault="00240DB1" w:rsidP="00575B5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Malignant glioma in the brain </w:t>
            </w:r>
            <w:r w:rsidR="005A7ACE">
              <w:rPr>
                <w:rFonts w:ascii="Times New Roman" w:hAnsi="Times New Roman" w:cs="Times New Roman"/>
                <w:sz w:val="16"/>
                <w:szCs w:val="16"/>
              </w:rPr>
              <w:t>of a male Hsd</w:t>
            </w:r>
            <w:proofErr w:type="gramStart"/>
            <w:r w:rsidR="005A7ACE">
              <w:rPr>
                <w:rFonts w:ascii="Times New Roman" w:hAnsi="Times New Roman" w:cs="Times New Roman"/>
                <w:sz w:val="16"/>
                <w:szCs w:val="16"/>
              </w:rPr>
              <w:t>:Sprague</w:t>
            </w:r>
            <w:proofErr w:type="gramEnd"/>
            <w:r w:rsidR="005A7ACE">
              <w:rPr>
                <w:rFonts w:ascii="Times New Roman" w:hAnsi="Times New Roman" w:cs="Times New Roman"/>
                <w:sz w:val="16"/>
                <w:szCs w:val="16"/>
              </w:rPr>
              <w:t xml:space="preserve"> Dawley SD rat exposed to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1.5</w:t>
            </w:r>
            <w:r w:rsidR="005A7ACE">
              <w:rPr>
                <w:rFonts w:ascii="Times New Roman" w:hAnsi="Times New Roman" w:cs="Times New Roman"/>
                <w:sz w:val="16"/>
                <w:szCs w:val="16"/>
              </w:rPr>
              <w:t xml:space="preserve"> W/kg whole-body </w:t>
            </w:r>
            <w:r w:rsidR="00575B57">
              <w:rPr>
                <w:rFonts w:ascii="Times New Roman" w:hAnsi="Times New Roman" w:cs="Times New Roman"/>
                <w:sz w:val="16"/>
                <w:szCs w:val="16"/>
              </w:rPr>
              <w:t>GSM</w:t>
            </w:r>
            <w:r w:rsidR="00AC5D4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bookmarkStart w:id="0" w:name="_GoBack"/>
            <w:bookmarkEnd w:id="0"/>
            <w:r w:rsidR="00575B57">
              <w:rPr>
                <w:rFonts w:ascii="Times New Roman" w:hAnsi="Times New Roman" w:cs="Times New Roman"/>
                <w:sz w:val="16"/>
                <w:szCs w:val="16"/>
              </w:rPr>
              <w:t xml:space="preserve"> or </w:t>
            </w:r>
            <w:r w:rsidRPr="00575B57">
              <w:rPr>
                <w:rFonts w:ascii="Times New Roman" w:hAnsi="Times New Roman" w:cs="Times New Roman"/>
                <w:sz w:val="16"/>
                <w:szCs w:val="16"/>
              </w:rPr>
              <w:t>CDMA</w:t>
            </w:r>
            <w:r w:rsidR="005A7ACE">
              <w:rPr>
                <w:rFonts w:ascii="Times New Roman" w:hAnsi="Times New Roman" w:cs="Times New Roman"/>
                <w:sz w:val="16"/>
                <w:szCs w:val="16"/>
              </w:rPr>
              <w:t>-modulated cell phone RFR for 2</w:t>
            </w:r>
            <w:r w:rsidR="00575B57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="005A7ACE">
              <w:rPr>
                <w:rFonts w:ascii="Times New Roman" w:hAnsi="Times New Roman" w:cs="Times New Roman"/>
                <w:sz w:val="16"/>
                <w:szCs w:val="16"/>
              </w:rPr>
              <w:t xml:space="preserve">years. 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Meningeal invasion by malignant glial cells </w:t>
            </w:r>
            <w:r w:rsidR="005A7ACE">
              <w:rPr>
                <w:rFonts w:ascii="Times New Roman" w:hAnsi="Times New Roman" w:cs="Times New Roman"/>
                <w:sz w:val="16"/>
                <w:szCs w:val="16"/>
              </w:rPr>
              <w:t>(arrow).  H&amp;E</w:t>
            </w:r>
          </w:p>
        </w:tc>
      </w:tr>
      <w:tr w:rsidR="005A7ACE" w:rsidTr="005A70F3">
        <w:trPr>
          <w:trHeight w:val="720"/>
        </w:trPr>
        <w:tc>
          <w:tcPr>
            <w:tcW w:w="5040" w:type="dxa"/>
          </w:tcPr>
          <w:p w:rsidR="005A7ACE" w:rsidRPr="00024B24" w:rsidRDefault="005A7ACE" w:rsidP="005A70F3">
            <w:pPr>
              <w:rPr>
                <w:rFonts w:ascii="Times New Roman" w:hAnsi="Times New Roman" w:cs="Times New Roman"/>
                <w:b/>
                <w:smallCaps/>
                <w:sz w:val="16"/>
                <w:szCs w:val="16"/>
              </w:rPr>
            </w:pPr>
          </w:p>
        </w:tc>
        <w:tc>
          <w:tcPr>
            <w:tcW w:w="360" w:type="dxa"/>
          </w:tcPr>
          <w:p w:rsidR="005A7ACE" w:rsidRDefault="005A7ACE" w:rsidP="005A70F3"/>
        </w:tc>
        <w:tc>
          <w:tcPr>
            <w:tcW w:w="5040" w:type="dxa"/>
          </w:tcPr>
          <w:p w:rsidR="005A7ACE" w:rsidRPr="00024B24" w:rsidRDefault="005A7ACE" w:rsidP="005A70F3">
            <w:pPr>
              <w:rPr>
                <w:rFonts w:ascii="Times New Roman" w:hAnsi="Times New Roman" w:cs="Times New Roman"/>
                <w:b/>
                <w:smallCaps/>
                <w:sz w:val="16"/>
                <w:szCs w:val="16"/>
              </w:rPr>
            </w:pPr>
          </w:p>
        </w:tc>
      </w:tr>
      <w:tr w:rsidR="005A7ACE" w:rsidTr="005A70F3">
        <w:trPr>
          <w:trHeight w:val="2736"/>
        </w:trPr>
        <w:tc>
          <w:tcPr>
            <w:tcW w:w="5040" w:type="dxa"/>
          </w:tcPr>
          <w:p w:rsidR="005A7ACE" w:rsidRPr="00024B24" w:rsidRDefault="005A7ACE" w:rsidP="005A70F3">
            <w:pPr>
              <w:rPr>
                <w:rFonts w:ascii="Times New Roman" w:hAnsi="Times New Roman" w:cs="Times New Roman"/>
                <w:b/>
                <w:smallCap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mallCaps/>
                <w:noProof/>
                <w:sz w:val="16"/>
                <w:szCs w:val="16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49530</wp:posOffset>
                  </wp:positionV>
                  <wp:extent cx="3200400" cy="1760220"/>
                  <wp:effectExtent l="0" t="0" r="0" b="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595 Plate 11.ti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0" w:type="dxa"/>
          </w:tcPr>
          <w:p w:rsidR="005A7ACE" w:rsidRDefault="005A7ACE" w:rsidP="005A70F3"/>
        </w:tc>
        <w:tc>
          <w:tcPr>
            <w:tcW w:w="5040" w:type="dxa"/>
          </w:tcPr>
          <w:p w:rsidR="005A7ACE" w:rsidRPr="00024B24" w:rsidRDefault="00240DB1" w:rsidP="005A70F3">
            <w:pPr>
              <w:rPr>
                <w:rFonts w:ascii="Times New Roman" w:hAnsi="Times New Roman" w:cs="Times New Roman"/>
                <w:b/>
                <w:smallCap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mallCaps/>
                <w:noProof/>
                <w:sz w:val="16"/>
                <w:szCs w:val="16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49530</wp:posOffset>
                  </wp:positionV>
                  <wp:extent cx="3197225" cy="1760220"/>
                  <wp:effectExtent l="0" t="0" r="3175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595 Plate 12.t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7225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7ACE" w:rsidTr="005A70F3">
        <w:tc>
          <w:tcPr>
            <w:tcW w:w="5040" w:type="dxa"/>
          </w:tcPr>
          <w:p w:rsidR="005A7ACE" w:rsidRPr="00024B24" w:rsidRDefault="005A7ACE" w:rsidP="005A70F3">
            <w:pPr>
              <w:rPr>
                <w:rFonts w:ascii="Times New Roman" w:hAnsi="Times New Roman" w:cs="Times New Roman"/>
                <w:b/>
                <w:smallCaps/>
                <w:sz w:val="16"/>
                <w:szCs w:val="16"/>
              </w:rPr>
            </w:pPr>
          </w:p>
        </w:tc>
        <w:tc>
          <w:tcPr>
            <w:tcW w:w="360" w:type="dxa"/>
          </w:tcPr>
          <w:p w:rsidR="005A7ACE" w:rsidRDefault="005A7ACE" w:rsidP="005A70F3"/>
        </w:tc>
        <w:tc>
          <w:tcPr>
            <w:tcW w:w="5040" w:type="dxa"/>
          </w:tcPr>
          <w:p w:rsidR="005A7ACE" w:rsidRPr="00024B24" w:rsidRDefault="005A7ACE" w:rsidP="005A70F3">
            <w:pPr>
              <w:rPr>
                <w:rFonts w:ascii="Times New Roman" w:hAnsi="Times New Roman" w:cs="Times New Roman"/>
                <w:b/>
                <w:smallCaps/>
                <w:sz w:val="16"/>
                <w:szCs w:val="16"/>
              </w:rPr>
            </w:pPr>
          </w:p>
        </w:tc>
      </w:tr>
      <w:tr w:rsidR="005A7ACE" w:rsidTr="005A70F3">
        <w:tc>
          <w:tcPr>
            <w:tcW w:w="5040" w:type="dxa"/>
          </w:tcPr>
          <w:p w:rsidR="005A7ACE" w:rsidRPr="00024B24" w:rsidRDefault="005A7ACE" w:rsidP="005A70F3">
            <w:pPr>
              <w:rPr>
                <w:rFonts w:ascii="Times New Roman" w:hAnsi="Times New Roman"/>
                <w:b/>
                <w:smallCaps/>
                <w:sz w:val="16"/>
                <w:szCs w:val="16"/>
              </w:rPr>
            </w:pPr>
            <w:r w:rsidRPr="00024B24">
              <w:rPr>
                <w:rFonts w:ascii="Times New Roman" w:hAnsi="Times New Roman"/>
                <w:b/>
                <w:smallCaps/>
                <w:sz w:val="16"/>
                <w:szCs w:val="16"/>
              </w:rPr>
              <w:t xml:space="preserve">Plate </w:t>
            </w:r>
            <w:r>
              <w:rPr>
                <w:rFonts w:ascii="Times New Roman" w:hAnsi="Times New Roman"/>
                <w:b/>
                <w:smallCaps/>
                <w:sz w:val="16"/>
                <w:szCs w:val="16"/>
              </w:rPr>
              <w:t>11</w:t>
            </w:r>
          </w:p>
          <w:p w:rsidR="005A7ACE" w:rsidRPr="00024B24" w:rsidRDefault="00240DB1" w:rsidP="00240DB1">
            <w:pPr>
              <w:jc w:val="both"/>
              <w:rPr>
                <w:rFonts w:ascii="Times New Roman" w:hAnsi="Times New Roman" w:cs="Times New Roman"/>
                <w:b/>
                <w:smallCaps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Glial cell hyperplasia</w:t>
            </w:r>
            <w:r w:rsidR="005A7ACE">
              <w:rPr>
                <w:rFonts w:ascii="Times New Roman" w:hAnsi="Times New Roman"/>
                <w:sz w:val="16"/>
                <w:szCs w:val="16"/>
              </w:rPr>
              <w:t xml:space="preserve"> in the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brain </w:t>
            </w:r>
            <w:r w:rsidR="005A7ACE">
              <w:rPr>
                <w:rFonts w:ascii="Times New Roman" w:hAnsi="Times New Roman"/>
                <w:sz w:val="16"/>
                <w:szCs w:val="16"/>
              </w:rPr>
              <w:t>of a male Hsd</w:t>
            </w:r>
            <w:proofErr w:type="gramStart"/>
            <w:r w:rsidR="005A7ACE">
              <w:rPr>
                <w:rFonts w:ascii="Times New Roman" w:hAnsi="Times New Roman"/>
                <w:sz w:val="16"/>
                <w:szCs w:val="16"/>
              </w:rPr>
              <w:t>:Sprague</w:t>
            </w:r>
            <w:proofErr w:type="gramEnd"/>
            <w:r w:rsidR="005A7ACE">
              <w:rPr>
                <w:rFonts w:ascii="Times New Roman" w:hAnsi="Times New Roman"/>
                <w:sz w:val="16"/>
                <w:szCs w:val="16"/>
              </w:rPr>
              <w:t xml:space="preserve"> Dawley rat exposed to 3 W/kg whole-body GSM-</w:t>
            </w:r>
            <w:r w:rsidR="00575B57">
              <w:rPr>
                <w:rFonts w:ascii="Times New Roman" w:hAnsi="Times New Roman"/>
                <w:sz w:val="16"/>
                <w:szCs w:val="16"/>
              </w:rPr>
              <w:t xml:space="preserve"> or CDMA-</w:t>
            </w:r>
            <w:r w:rsidR="005A7ACE">
              <w:rPr>
                <w:rFonts w:ascii="Times New Roman" w:hAnsi="Times New Roman"/>
                <w:sz w:val="16"/>
                <w:szCs w:val="16"/>
              </w:rPr>
              <w:t xml:space="preserve">modulated cell phone RFR for 2 years.  </w:t>
            </w:r>
            <w:r>
              <w:rPr>
                <w:rFonts w:ascii="Times New Roman" w:hAnsi="Times New Roman"/>
                <w:sz w:val="16"/>
                <w:szCs w:val="16"/>
              </w:rPr>
              <w:t>There is a small focus of hyperplasia in the thalamus (arrows)</w:t>
            </w:r>
            <w:r w:rsidR="005A7ACE">
              <w:rPr>
                <w:rFonts w:ascii="Times New Roman" w:hAnsi="Times New Roman"/>
                <w:sz w:val="16"/>
                <w:szCs w:val="16"/>
              </w:rPr>
              <w:t>.  H&amp;E</w:t>
            </w:r>
          </w:p>
        </w:tc>
        <w:tc>
          <w:tcPr>
            <w:tcW w:w="360" w:type="dxa"/>
          </w:tcPr>
          <w:p w:rsidR="005A7ACE" w:rsidRDefault="005A7ACE" w:rsidP="005A70F3"/>
        </w:tc>
        <w:tc>
          <w:tcPr>
            <w:tcW w:w="5040" w:type="dxa"/>
          </w:tcPr>
          <w:p w:rsidR="005A7ACE" w:rsidRPr="00024B24" w:rsidRDefault="005A7ACE" w:rsidP="005A70F3">
            <w:pPr>
              <w:rPr>
                <w:rFonts w:ascii="Times New Roman" w:hAnsi="Times New Roman"/>
                <w:b/>
                <w:smallCaps/>
                <w:sz w:val="16"/>
                <w:szCs w:val="16"/>
              </w:rPr>
            </w:pPr>
            <w:r w:rsidRPr="00024B24">
              <w:rPr>
                <w:rFonts w:ascii="Times New Roman" w:hAnsi="Times New Roman"/>
                <w:b/>
                <w:smallCaps/>
                <w:sz w:val="16"/>
                <w:szCs w:val="16"/>
              </w:rPr>
              <w:t xml:space="preserve">Plate </w:t>
            </w:r>
            <w:r>
              <w:rPr>
                <w:rFonts w:ascii="Times New Roman" w:hAnsi="Times New Roman"/>
                <w:b/>
                <w:smallCaps/>
                <w:sz w:val="16"/>
                <w:szCs w:val="16"/>
              </w:rPr>
              <w:t>12</w:t>
            </w:r>
          </w:p>
          <w:p w:rsidR="005A7ACE" w:rsidRPr="00024B24" w:rsidRDefault="00240DB1" w:rsidP="00887C49">
            <w:pPr>
              <w:jc w:val="both"/>
              <w:rPr>
                <w:rFonts w:ascii="Times New Roman" w:hAnsi="Times New Roman" w:cs="Times New Roman"/>
                <w:b/>
                <w:smallCaps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Severe chronic progressive nephropathy in the kidney of a male sham control Hsd</w:t>
            </w: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>:Sprague</w:t>
            </w:r>
            <w:proofErr w:type="gramEnd"/>
            <w:r>
              <w:rPr>
                <w:rFonts w:ascii="Times New Roman" w:hAnsi="Times New Roman"/>
                <w:sz w:val="16"/>
                <w:szCs w:val="16"/>
              </w:rPr>
              <w:t xml:space="preserve"> Dawley SD rat </w:t>
            </w:r>
            <w:r w:rsidR="00887C49">
              <w:rPr>
                <w:rFonts w:ascii="Times New Roman" w:hAnsi="Times New Roman"/>
                <w:sz w:val="16"/>
                <w:szCs w:val="16"/>
              </w:rPr>
              <w:t>from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the 2-year stud</w:t>
            </w:r>
            <w:r w:rsidR="00887C49">
              <w:rPr>
                <w:rFonts w:ascii="Times New Roman" w:hAnsi="Times New Roman"/>
                <w:sz w:val="16"/>
                <w:szCs w:val="16"/>
              </w:rPr>
              <w:t>ies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of whole-body GSM- and CDMA-modulated cell phone RFR.  There are numerous dilated tubules filled with proteinaceous fluid (arrows</w:t>
            </w:r>
            <w:r w:rsidR="005A7ACE">
              <w:rPr>
                <w:rFonts w:ascii="Times New Roman" w:hAnsi="Times New Roman"/>
                <w:sz w:val="16"/>
                <w:szCs w:val="16"/>
              </w:rPr>
              <w:t>)</w:t>
            </w:r>
            <w:r w:rsidR="00887C49">
              <w:rPr>
                <w:rFonts w:ascii="Times New Roman" w:hAnsi="Times New Roman"/>
                <w:sz w:val="16"/>
                <w:szCs w:val="16"/>
              </w:rPr>
              <w:t xml:space="preserve"> and atrophied tubules with increased basement membrane material (arrowhead) with scattered inflammatory cells and interstitial fibrosis</w:t>
            </w:r>
            <w:r w:rsidR="005A7ACE">
              <w:rPr>
                <w:rFonts w:ascii="Times New Roman" w:hAnsi="Times New Roman"/>
                <w:sz w:val="16"/>
                <w:szCs w:val="16"/>
              </w:rPr>
              <w:t>.  H&amp;E</w:t>
            </w:r>
          </w:p>
        </w:tc>
      </w:tr>
    </w:tbl>
    <w:p w:rsidR="000E1E21" w:rsidRDefault="000E1E21"/>
    <w:sectPr w:rsidR="000E1E21" w:rsidSect="00024B24">
      <w:pgSz w:w="12240" w:h="15840" w:code="1"/>
      <w:pgMar w:top="720" w:right="720" w:bottom="720" w:left="864" w:header="720" w:footer="720" w:gutter="0"/>
      <w:cols w:space="720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722"/>
    <w:rsid w:val="00024B24"/>
    <w:rsid w:val="000348EC"/>
    <w:rsid w:val="00045CDE"/>
    <w:rsid w:val="000605E5"/>
    <w:rsid w:val="000C5BC7"/>
    <w:rsid w:val="000E1E21"/>
    <w:rsid w:val="001143FA"/>
    <w:rsid w:val="00120878"/>
    <w:rsid w:val="00160F1F"/>
    <w:rsid w:val="001778A2"/>
    <w:rsid w:val="001E5B39"/>
    <w:rsid w:val="001F0652"/>
    <w:rsid w:val="00207390"/>
    <w:rsid w:val="00216B3E"/>
    <w:rsid w:val="0023458A"/>
    <w:rsid w:val="00240DB1"/>
    <w:rsid w:val="0027002E"/>
    <w:rsid w:val="002F6903"/>
    <w:rsid w:val="00381F3F"/>
    <w:rsid w:val="003A5F61"/>
    <w:rsid w:val="003C0CDA"/>
    <w:rsid w:val="003C4E5B"/>
    <w:rsid w:val="00533C57"/>
    <w:rsid w:val="00547259"/>
    <w:rsid w:val="00575B57"/>
    <w:rsid w:val="005A046F"/>
    <w:rsid w:val="005A7ACE"/>
    <w:rsid w:val="005B4336"/>
    <w:rsid w:val="005C2EEB"/>
    <w:rsid w:val="006572A6"/>
    <w:rsid w:val="00662E34"/>
    <w:rsid w:val="006A4F8B"/>
    <w:rsid w:val="006D68D6"/>
    <w:rsid w:val="00710656"/>
    <w:rsid w:val="00726346"/>
    <w:rsid w:val="00847271"/>
    <w:rsid w:val="00887C49"/>
    <w:rsid w:val="009036AB"/>
    <w:rsid w:val="009150BE"/>
    <w:rsid w:val="00AA5383"/>
    <w:rsid w:val="00AC5D42"/>
    <w:rsid w:val="00B5054E"/>
    <w:rsid w:val="00BC24AF"/>
    <w:rsid w:val="00BD0410"/>
    <w:rsid w:val="00C3215A"/>
    <w:rsid w:val="00C81EC8"/>
    <w:rsid w:val="00CF3502"/>
    <w:rsid w:val="00E76F4C"/>
    <w:rsid w:val="00FA5876"/>
    <w:rsid w:val="00FC0722"/>
    <w:rsid w:val="00FC5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264EA5-69BF-4DBD-A4A0-523DDDA5D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07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A58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8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504</Words>
  <Characters>2878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Phyllis Rathman</dc:creator>
  <cp:keywords/>
  <dc:description/>
  <cp:lastModifiedBy>Phyllis Rathman</cp:lastModifiedBy>
  <cp:revision>2</cp:revision>
  <cp:lastPrinted>2018-10-15T19:13:00Z</cp:lastPrinted>
  <dcterms:created xsi:type="dcterms:W3CDTF">2018-10-15T19:56:00Z</dcterms:created>
  <dcterms:modified xsi:type="dcterms:W3CDTF">2018-10-15T19:56:00Z</dcterms:modified>
</cp:coreProperties>
</file>